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1C4C" w14:textId="5408C5BF" w:rsidR="00FC550C" w:rsidRPr="00D375D6" w:rsidRDefault="00FC550C" w:rsidP="00FC550C">
      <w:pPr>
        <w:spacing w:before="142" w:line="360" w:lineRule="auto"/>
        <w:jc w:val="both"/>
        <w:outlineLvl w:val="0"/>
        <w:rPr>
          <w:b/>
          <w:bCs/>
          <w:sz w:val="24"/>
          <w:szCs w:val="24"/>
        </w:rPr>
      </w:pPr>
      <w:r w:rsidRPr="00D375D6">
        <w:rPr>
          <w:b/>
          <w:bCs/>
          <w:sz w:val="24"/>
          <w:szCs w:val="24"/>
        </w:rPr>
        <w:t>APİKAL REZEKSİYON</w:t>
      </w:r>
    </w:p>
    <w:p w14:paraId="06D14410" w14:textId="08F2AE5A" w:rsidR="00FC550C" w:rsidRPr="00D375D6" w:rsidRDefault="00C7774F" w:rsidP="007C7D8A">
      <w:pPr>
        <w:spacing w:before="142" w:line="360" w:lineRule="auto"/>
        <w:jc w:val="both"/>
        <w:outlineLvl w:val="0"/>
        <w:rPr>
          <w:sz w:val="24"/>
          <w:szCs w:val="24"/>
        </w:rPr>
      </w:pPr>
      <w:r w:rsidRPr="00D375D6">
        <w:rPr>
          <w:sz w:val="24"/>
          <w:szCs w:val="24"/>
        </w:rPr>
        <w:t>Dişin kökünün cerrahi olarak açığa çıkartılması ve vakaya göre değişmekle beraber 2-3 mm kök ucundan kesilmesi işlemidir.</w:t>
      </w:r>
    </w:p>
    <w:p w14:paraId="252CD2FC" w14:textId="057D3CF8" w:rsidR="00FC550C" w:rsidRPr="00D375D6" w:rsidRDefault="00FC550C" w:rsidP="00FC550C">
      <w:pPr>
        <w:spacing w:line="360" w:lineRule="auto"/>
        <w:jc w:val="both"/>
        <w:rPr>
          <w:sz w:val="24"/>
          <w:szCs w:val="24"/>
        </w:rPr>
      </w:pPr>
      <w:r w:rsidRPr="00D375D6">
        <w:rPr>
          <w:b/>
          <w:sz w:val="24"/>
          <w:szCs w:val="24"/>
        </w:rPr>
        <w:t xml:space="preserve">İŞLEMDEN BEKLENEN FAYDALAR: </w:t>
      </w:r>
      <w:r w:rsidRPr="00D375D6">
        <w:rPr>
          <w:sz w:val="24"/>
          <w:szCs w:val="24"/>
        </w:rPr>
        <w:t>Diş kökünün ucundaki lezyonun cerrahi olarak temizlen</w:t>
      </w:r>
      <w:r w:rsidR="00074240" w:rsidRPr="00D375D6">
        <w:rPr>
          <w:sz w:val="24"/>
          <w:szCs w:val="24"/>
        </w:rPr>
        <w:t>ip dişin kök ucunun kesilerek</w:t>
      </w:r>
      <w:r w:rsidRPr="00D375D6">
        <w:rPr>
          <w:sz w:val="24"/>
          <w:szCs w:val="24"/>
        </w:rPr>
        <w:t xml:space="preserve"> hastanın kendi dişinin ağızda kalmasının sağlanması.</w:t>
      </w:r>
    </w:p>
    <w:p w14:paraId="43A6D7BA" w14:textId="77777777" w:rsidR="00FC550C" w:rsidRPr="00D375D6" w:rsidRDefault="00FC550C" w:rsidP="00FC550C">
      <w:pPr>
        <w:spacing w:before="5" w:line="360" w:lineRule="auto"/>
        <w:jc w:val="both"/>
        <w:rPr>
          <w:sz w:val="24"/>
          <w:szCs w:val="24"/>
        </w:rPr>
      </w:pPr>
    </w:p>
    <w:p w14:paraId="72AECDAA" w14:textId="35EA617E" w:rsidR="00FC550C" w:rsidRPr="00D375D6" w:rsidRDefault="00FC550C" w:rsidP="00FC550C">
      <w:pPr>
        <w:spacing w:line="360" w:lineRule="auto"/>
        <w:jc w:val="both"/>
        <w:rPr>
          <w:sz w:val="24"/>
          <w:szCs w:val="24"/>
        </w:rPr>
      </w:pPr>
      <w:r w:rsidRPr="00D375D6">
        <w:rPr>
          <w:b/>
          <w:sz w:val="24"/>
          <w:szCs w:val="24"/>
        </w:rPr>
        <w:t xml:space="preserve">VARSA İŞLEMİN DİĞER TANI VE TEDAVİ SEÇENEKLER: </w:t>
      </w:r>
      <w:r w:rsidRPr="00D375D6">
        <w:rPr>
          <w:sz w:val="24"/>
          <w:szCs w:val="24"/>
        </w:rPr>
        <w:t>Diğer tedavi seçeneği dişin çekilmesidir. Bu durumda fonksiyon ve estetik sorunlar ortaya çıkabilir. Çekilen dişin yerine standart protez veya implant uygulamaları yapılabilir veya boş kalabilir.</w:t>
      </w:r>
    </w:p>
    <w:p w14:paraId="3714DD75" w14:textId="77777777" w:rsidR="00FC550C" w:rsidRPr="00D375D6" w:rsidRDefault="00FC550C" w:rsidP="00FC550C">
      <w:pPr>
        <w:spacing w:before="7" w:line="360" w:lineRule="auto"/>
        <w:jc w:val="both"/>
        <w:rPr>
          <w:sz w:val="24"/>
          <w:szCs w:val="24"/>
        </w:rPr>
      </w:pPr>
    </w:p>
    <w:p w14:paraId="36809E28" w14:textId="1F24B4CC" w:rsidR="00FC550C" w:rsidRPr="00D375D6" w:rsidRDefault="00FC550C" w:rsidP="00FC550C">
      <w:pPr>
        <w:spacing w:line="360" w:lineRule="auto"/>
        <w:ind w:right="1"/>
        <w:jc w:val="both"/>
        <w:rPr>
          <w:sz w:val="24"/>
          <w:szCs w:val="24"/>
        </w:rPr>
      </w:pPr>
      <w:r w:rsidRPr="00D375D6">
        <w:rPr>
          <w:b/>
          <w:sz w:val="24"/>
          <w:szCs w:val="24"/>
        </w:rPr>
        <w:t xml:space="preserve">İŞLEMİN RİSKLERİ VE MUHTEMEL KOMPLİKASYONLAR: </w:t>
      </w:r>
      <w:r w:rsidRPr="00D375D6">
        <w:rPr>
          <w:sz w:val="24"/>
          <w:szCs w:val="24"/>
        </w:rPr>
        <w:t>Ağrı, şişlik, enfeksiyonun yayılması, dişlerde ve çevre dokularda his kaybı, komşu dişte harabiyet, diş/dişlerin kırılması, dişin veya kırık parçanın değişik anatomik lokalizasyonlara iletilmesi, diş eti ve mukoza yaralanmaları, alveoler kemiğin kırılması, çenenin çıkması/kırılması, solunum yoluna diş veya yabancı cisim kaçması, sinirlerin geçici/kalıcı zarar görmesi, sinüs</w:t>
      </w:r>
      <w:r w:rsidR="00C7774F" w:rsidRPr="00D375D6">
        <w:rPr>
          <w:sz w:val="24"/>
          <w:szCs w:val="24"/>
        </w:rPr>
        <w:t xml:space="preserve"> boşluğuna girmek</w:t>
      </w:r>
      <w:r w:rsidRPr="00D375D6">
        <w:rPr>
          <w:sz w:val="24"/>
          <w:szCs w:val="24"/>
        </w:rPr>
        <w:t>, çene ekleminin travmaya uğraması, çene açmada kısıtlılık çenede ve ağız kenarlarında ezikler ve morluklar.</w:t>
      </w:r>
    </w:p>
    <w:p w14:paraId="7F403766" w14:textId="77777777" w:rsidR="00FC550C" w:rsidRPr="00D375D6" w:rsidRDefault="00FC550C" w:rsidP="00FC550C">
      <w:pPr>
        <w:spacing w:before="2" w:line="360" w:lineRule="auto"/>
        <w:jc w:val="both"/>
        <w:rPr>
          <w:sz w:val="24"/>
          <w:szCs w:val="24"/>
        </w:rPr>
      </w:pPr>
    </w:p>
    <w:p w14:paraId="2CBF6878" w14:textId="4262DD5C" w:rsidR="00FC550C" w:rsidRPr="00D375D6" w:rsidRDefault="00FC550C" w:rsidP="00FC550C">
      <w:pPr>
        <w:spacing w:line="360" w:lineRule="auto"/>
        <w:jc w:val="both"/>
        <w:rPr>
          <w:sz w:val="24"/>
          <w:szCs w:val="24"/>
        </w:rPr>
      </w:pPr>
      <w:r w:rsidRPr="00D375D6">
        <w:rPr>
          <w:b/>
          <w:sz w:val="24"/>
          <w:szCs w:val="24"/>
        </w:rPr>
        <w:t xml:space="preserve">HASTALIĞIN MUHTEMEL SEBEPLERİ VE NASIL SEYREDECEĞİ: </w:t>
      </w:r>
      <w:r w:rsidRPr="00D375D6">
        <w:rPr>
          <w:sz w:val="24"/>
          <w:szCs w:val="24"/>
        </w:rPr>
        <w:t>Diş sinir dokusunun kanal tedavisiyle iyileşmemesi sonucu kök ucundaki lezyonun ya da harabiyetin oluşması ya da travmaya bağlı olarak kök ucunda harabiyetin oluşması.</w:t>
      </w:r>
      <w:r w:rsidR="00C7774F" w:rsidRPr="00D375D6">
        <w:rPr>
          <w:sz w:val="24"/>
          <w:szCs w:val="24"/>
        </w:rPr>
        <w:t xml:space="preserve"> Tedavi edilmediği takdirde harabiyet büyüyecek ya da kist oluşumuna ön ayak olabilecektir.</w:t>
      </w:r>
    </w:p>
    <w:p w14:paraId="46179FD5" w14:textId="77777777" w:rsidR="00FC550C" w:rsidRPr="00D375D6" w:rsidRDefault="00FC550C" w:rsidP="00FC550C">
      <w:pPr>
        <w:spacing w:line="360" w:lineRule="auto"/>
        <w:jc w:val="both"/>
        <w:rPr>
          <w:sz w:val="24"/>
          <w:szCs w:val="24"/>
        </w:rPr>
      </w:pPr>
    </w:p>
    <w:p w14:paraId="38F194A4" w14:textId="73C07057" w:rsidR="00FC550C" w:rsidRPr="00D375D6" w:rsidRDefault="00FC550C" w:rsidP="00FC550C">
      <w:pPr>
        <w:spacing w:before="1" w:line="360" w:lineRule="auto"/>
        <w:ind w:right="1"/>
        <w:jc w:val="both"/>
        <w:rPr>
          <w:sz w:val="24"/>
          <w:szCs w:val="24"/>
        </w:rPr>
      </w:pPr>
      <w:r w:rsidRPr="00D375D6">
        <w:rPr>
          <w:b/>
          <w:sz w:val="24"/>
          <w:szCs w:val="24"/>
        </w:rPr>
        <w:t xml:space="preserve">İŞLEMİN REDDEDİLMESİ DURUMUNDA ORTAYA ÇIKABİLECEK MUHTEMEL FAYDA VE RİSKLER SONUÇLAR: </w:t>
      </w:r>
      <w:r w:rsidRPr="00D375D6">
        <w:rPr>
          <w:sz w:val="24"/>
          <w:szCs w:val="24"/>
        </w:rPr>
        <w:t>Ağrı, şişlik, daha fazla dişin kaybı</w:t>
      </w:r>
      <w:r w:rsidR="00074240" w:rsidRPr="00D375D6">
        <w:rPr>
          <w:sz w:val="24"/>
          <w:szCs w:val="24"/>
        </w:rPr>
        <w:t>, kist oluşumu</w:t>
      </w:r>
      <w:r w:rsidRPr="00D375D6">
        <w:rPr>
          <w:sz w:val="24"/>
          <w:szCs w:val="24"/>
        </w:rPr>
        <w:t xml:space="preserve"> veya çenelerde kemik kayıpları ortaya çıkacak risklerdir. </w:t>
      </w:r>
    </w:p>
    <w:p w14:paraId="26E01B8A" w14:textId="77777777" w:rsidR="00FC550C" w:rsidRPr="00D375D6" w:rsidRDefault="00FC550C" w:rsidP="00FC550C">
      <w:pPr>
        <w:spacing w:before="5" w:line="360" w:lineRule="auto"/>
        <w:jc w:val="both"/>
        <w:rPr>
          <w:sz w:val="24"/>
          <w:szCs w:val="24"/>
        </w:rPr>
      </w:pPr>
    </w:p>
    <w:p w14:paraId="528436F5" w14:textId="23792A48" w:rsidR="00FC550C" w:rsidRPr="00D375D6" w:rsidRDefault="00FC550C" w:rsidP="00FC550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5D6">
        <w:rPr>
          <w:rFonts w:ascii="Times New Roman" w:hAnsi="Times New Roman" w:cs="Times New Roman"/>
          <w:b/>
          <w:sz w:val="24"/>
          <w:szCs w:val="24"/>
        </w:rPr>
        <w:t xml:space="preserve">KULLANILACAK İLAÇLARIN ÖNEMLİ ÖZELLİKLERİ: </w:t>
      </w:r>
      <w:r w:rsidRPr="00D375D6">
        <w:rPr>
          <w:rFonts w:ascii="Times New Roman" w:hAnsi="Times New Roman" w:cs="Times New Roman"/>
          <w:sz w:val="24"/>
          <w:szCs w:val="24"/>
        </w:rPr>
        <w:t>Kanama durdurucu ajanlar, antienflamatuar ajanlar,</w:t>
      </w:r>
      <w:r w:rsidR="00074240" w:rsidRPr="00D375D6">
        <w:rPr>
          <w:rFonts w:ascii="Times New Roman" w:hAnsi="Times New Roman" w:cs="Times New Roman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 xml:space="preserve">greft-antibiyotikler, dikiş atılması, membran materyali, periodontal patlar gerekli durumlarda kullanılabilir. Bu ajanların içeriğindeki etken maddelere karşı alerjik reaksiyon gelişebilir. </w:t>
      </w:r>
      <w:bookmarkStart w:id="0" w:name="_Hlk130386520"/>
      <w:r w:rsidR="00664F7E" w:rsidRPr="00D375D6">
        <w:rPr>
          <w:rFonts w:ascii="Times New Roman" w:hAnsi="Times New Roman" w:cs="Times New Roman"/>
          <w:sz w:val="24"/>
          <w:szCs w:val="24"/>
        </w:rPr>
        <w:t xml:space="preserve">Herhangi bir ilaç alerjiniz olduğunu belirtmeniz halinde kullanılacak ilaçlar değiştirilebilir. </w:t>
      </w:r>
    </w:p>
    <w:p w14:paraId="353D2B3F" w14:textId="77777777" w:rsidR="00FC550C" w:rsidRPr="00D375D6" w:rsidRDefault="00FC550C" w:rsidP="00FC550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5D6">
        <w:rPr>
          <w:rFonts w:ascii="Times New Roman" w:hAnsi="Times New Roman" w:cs="Times New Roman"/>
          <w:b/>
          <w:bCs/>
          <w:sz w:val="24"/>
          <w:szCs w:val="24"/>
        </w:rPr>
        <w:t>LOKAL</w:t>
      </w:r>
      <w:r w:rsidRPr="00D375D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b/>
          <w:bCs/>
          <w:sz w:val="24"/>
          <w:szCs w:val="24"/>
        </w:rPr>
        <w:t>ANESTEZİ:</w:t>
      </w:r>
    </w:p>
    <w:p w14:paraId="06B0EC5A" w14:textId="77777777" w:rsidR="00FC550C" w:rsidRPr="00D375D6" w:rsidRDefault="00FC550C" w:rsidP="00FC550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5D6">
        <w:rPr>
          <w:rFonts w:ascii="Times New Roman" w:hAnsi="Times New Roman" w:cs="Times New Roman"/>
          <w:sz w:val="24"/>
          <w:szCs w:val="24"/>
        </w:rPr>
        <w:lastRenderedPageBreak/>
        <w:t>Günümüzde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kullanılan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lokal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anestetikler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koka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yaprağından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izole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edilen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kokain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kimyasal ve sentetik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türevleridir.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Bu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maddeler sinir hücrelerine uygulandığında sinir iletimini geçici olarak durdurduğundan yapılan anestezik maddenin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miktarına</w:t>
      </w:r>
      <w:r w:rsidRPr="00D375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ve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yapılış</w:t>
      </w:r>
      <w:r w:rsidRPr="00D375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yerine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göre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1-4</w:t>
      </w:r>
      <w:r w:rsidRPr="00D375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saatlik</w:t>
      </w:r>
      <w:r w:rsidRPr="00D375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bir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uyuşukluk sağlar.</w:t>
      </w:r>
    </w:p>
    <w:p w14:paraId="5DE6DBDE" w14:textId="77777777" w:rsidR="009528B2" w:rsidRPr="00D375D6" w:rsidRDefault="009528B2" w:rsidP="00FC550C">
      <w:pPr>
        <w:pStyle w:val="BodyText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67F1B7" w14:textId="77777777" w:rsidR="00FC550C" w:rsidRPr="00D375D6" w:rsidRDefault="00FC550C" w:rsidP="00FC550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5D6">
        <w:rPr>
          <w:rFonts w:ascii="Times New Roman" w:hAnsi="Times New Roman" w:cs="Times New Roman"/>
          <w:b/>
          <w:sz w:val="24"/>
          <w:szCs w:val="24"/>
        </w:rPr>
        <w:t>BEKLENEN</w:t>
      </w:r>
      <w:r w:rsidRPr="00D375D6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b/>
          <w:sz w:val="24"/>
          <w:szCs w:val="24"/>
        </w:rPr>
        <w:t>SONUÇLAR:</w:t>
      </w:r>
      <w:r w:rsidRPr="00D375D6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Yapılacak</w:t>
      </w:r>
      <w:r w:rsidRPr="00D375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olan</w:t>
      </w:r>
      <w:r w:rsidRPr="00D375D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girişimler</w:t>
      </w:r>
      <w:r w:rsidRPr="00D375D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sırasında</w:t>
      </w:r>
      <w:r w:rsidRPr="00D375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(diş</w:t>
      </w:r>
      <w:r w:rsidRPr="00D375D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çekimi,</w:t>
      </w:r>
      <w:r w:rsidRPr="00D375D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kanal</w:t>
      </w:r>
      <w:r w:rsidRPr="00D375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tedavisi,</w:t>
      </w:r>
      <w:r w:rsidRPr="00D375D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diş</w:t>
      </w:r>
      <w:r w:rsidRPr="00D375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kesimi</w:t>
      </w:r>
      <w:r w:rsidRPr="00D375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v.s)</w:t>
      </w:r>
      <w:r w:rsidRPr="00D375D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sırasında</w:t>
      </w:r>
      <w:r w:rsidRPr="00D375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işlem</w:t>
      </w:r>
      <w:r w:rsidRPr="00D375D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yapılacak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bölgeyi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uyuşturarak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ağrıyı</w:t>
      </w:r>
      <w:r w:rsidRPr="00D375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engellemek ve dolayısıyla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hastanın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ağrı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hissetmeden</w:t>
      </w:r>
      <w:r w:rsidRPr="00D375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tedavilerini</w:t>
      </w:r>
      <w:r w:rsidRPr="00D375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yapmaktır.</w:t>
      </w:r>
    </w:p>
    <w:p w14:paraId="636A98E4" w14:textId="77777777" w:rsidR="009528B2" w:rsidRPr="00D375D6" w:rsidRDefault="009528B2" w:rsidP="00FC550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B0DC16" w14:textId="77777777" w:rsidR="00FC550C" w:rsidRPr="00D375D6" w:rsidRDefault="00FC550C" w:rsidP="00FC550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5D6">
        <w:rPr>
          <w:rFonts w:ascii="Times New Roman" w:hAnsi="Times New Roman" w:cs="Times New Roman"/>
          <w:b/>
          <w:sz w:val="24"/>
          <w:szCs w:val="24"/>
        </w:rPr>
        <w:t xml:space="preserve">OLASI YAN ETKİ VE RİSKLER: </w:t>
      </w:r>
      <w:r w:rsidRPr="00D375D6">
        <w:rPr>
          <w:rFonts w:ascii="Times New Roman" w:hAnsi="Times New Roman" w:cs="Times New Roman"/>
          <w:sz w:val="24"/>
          <w:szCs w:val="24"/>
        </w:rPr>
        <w:t>Anestezi yapılmadan hamilelik, herhangi bir sistemik hastalık veya alerjik bir durum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varsa muhakkak söylenmelidir. Korku, heyecan ya</w:t>
      </w:r>
      <w:r w:rsidRPr="00D375D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da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açlığa</w:t>
      </w:r>
      <w:r w:rsidRPr="00D375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bağlı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olarak</w:t>
      </w:r>
      <w:r w:rsidRPr="00D375D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gelişen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senkop (bayılma)</w:t>
      </w:r>
      <w:r w:rsidRPr="00D375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diye</w:t>
      </w:r>
      <w:r w:rsidRPr="00D375D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adlandırılan geçici</w:t>
      </w:r>
      <w:r w:rsidRPr="00D375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bilinç</w:t>
      </w:r>
      <w:r w:rsidRPr="00D375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kaybı oluşabilir.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Trismus</w:t>
      </w:r>
      <w:r w:rsidRPr="00D375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denilen</w:t>
      </w:r>
      <w:r w:rsidRPr="00D375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ağız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açma güçlüğü oluşabilir. Anestezi yapılırken ağrı ya da ödem oluşabilir. Anestezi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yapılan bölgeye komşu sinirlerin etkilenmesi sonucu fasiyal paralizi (geçici yüz felci), geçici şaşılık, geçici körlük, kas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zayıflığı, kulak, burun ve dil uyuşukluğu oluşabilir. Bunlar anestezinin etkisi geçince tamamen düzelir, ayrıca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hasta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anestezili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bölgeyi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kaşır, ısırır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veya</w:t>
      </w:r>
      <w:r w:rsidRPr="00D375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çiğnerse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kendi</w:t>
      </w:r>
      <w:r w:rsidRPr="00D375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kendini de travmatize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edebilir.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Bazen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 xml:space="preserve">anestezi oluşmayabilir, tekrarlanması gerekebilir. Çok nadir olmakla birlikte anaflaktik (alerjik reaksiyon sonucu) şok görülebilir. </w:t>
      </w:r>
    </w:p>
    <w:p w14:paraId="7DF81354" w14:textId="77777777" w:rsidR="00FC550C" w:rsidRPr="00D375D6" w:rsidRDefault="00FC550C" w:rsidP="00FC550C">
      <w:pPr>
        <w:pStyle w:val="BodyText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5D6">
        <w:rPr>
          <w:rFonts w:ascii="Times New Roman" w:hAnsi="Times New Roman" w:cs="Times New Roman"/>
          <w:b/>
          <w:sz w:val="24"/>
          <w:szCs w:val="24"/>
        </w:rPr>
        <w:t>Anestezi Yapılmazsa</w:t>
      </w:r>
      <w:r w:rsidRPr="00D375D6">
        <w:rPr>
          <w:rFonts w:ascii="Times New Roman" w:hAnsi="Times New Roman" w:cs="Times New Roman"/>
          <w:sz w:val="24"/>
          <w:szCs w:val="24"/>
        </w:rPr>
        <w:t>; Anestezi yapılmasının hasta tarafından istenmediği durumlarda işlem sırası ve sonrasında ağrı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oluşacağı bilinmeli buna bağlı ani tepkiler verilip istenmeyen yaralanmalar oluşabileceği, hasta ve hekim konforunun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 xml:space="preserve">kaybolacağı; bazı işlemlerin (örneğin çekim) anestezi sağlanmadan yapılamayacağı bilinmelidir. </w:t>
      </w:r>
    </w:p>
    <w:p w14:paraId="1EEA3BBA" w14:textId="77777777" w:rsidR="009528B2" w:rsidRPr="00D375D6" w:rsidRDefault="009528B2" w:rsidP="00FC550C">
      <w:pPr>
        <w:pStyle w:val="BodyText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0A6777" w14:textId="5BFADDA4" w:rsidR="00FC550C" w:rsidRPr="00D375D6" w:rsidRDefault="00FC550C" w:rsidP="00FC550C">
      <w:pPr>
        <w:pStyle w:val="BodyText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5D6">
        <w:rPr>
          <w:rFonts w:ascii="Times New Roman" w:hAnsi="Times New Roman" w:cs="Times New Roman"/>
          <w:b/>
          <w:sz w:val="24"/>
          <w:szCs w:val="24"/>
        </w:rPr>
        <w:t>TEDAVİ SONRASI DİKKAT</w:t>
      </w:r>
      <w:r w:rsidRPr="00D375D6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b/>
          <w:sz w:val="24"/>
          <w:szCs w:val="24"/>
        </w:rPr>
        <w:t>EDİLMESİ GEREKENLER</w:t>
      </w:r>
      <w:r w:rsidRPr="00D375D6">
        <w:rPr>
          <w:rFonts w:ascii="Times New Roman" w:hAnsi="Times New Roman" w:cs="Times New Roman"/>
          <w:sz w:val="24"/>
          <w:szCs w:val="24"/>
        </w:rPr>
        <w:t>: Lokal anestezi uygulanan bölge yaklaşık 2-4 saat boyunca hissizdir. Bu nedenle ısırmaya bağlı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yanak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içi</w:t>
      </w:r>
      <w:r w:rsidRPr="00D375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ve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dudakta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yara</w:t>
      </w:r>
      <w:r w:rsidRPr="00D375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oluşmaması için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hissizlik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geçene kadar</w:t>
      </w:r>
      <w:r w:rsidRPr="00D375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yeme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içme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önerilmez.</w:t>
      </w:r>
      <w:r w:rsidR="00664F7E" w:rsidRPr="00D375D6">
        <w:rPr>
          <w:rFonts w:ascii="Times New Roman" w:hAnsi="Times New Roman" w:cs="Times New Roman"/>
          <w:sz w:val="24"/>
          <w:szCs w:val="24"/>
        </w:rPr>
        <w:t xml:space="preserve"> O</w:t>
      </w:r>
      <w:r w:rsidR="0050390D" w:rsidRPr="00D375D6">
        <w:rPr>
          <w:rFonts w:ascii="Times New Roman" w:hAnsi="Times New Roman" w:cs="Times New Roman"/>
          <w:sz w:val="24"/>
          <w:szCs w:val="24"/>
        </w:rPr>
        <w:t>perasyon sonrasında size söz</w:t>
      </w:r>
      <w:r w:rsidR="00664F7E" w:rsidRPr="00D375D6">
        <w:rPr>
          <w:rFonts w:ascii="Times New Roman" w:hAnsi="Times New Roman" w:cs="Times New Roman"/>
          <w:sz w:val="24"/>
          <w:szCs w:val="24"/>
        </w:rPr>
        <w:t xml:space="preserve">lü ve yazılı olarak bildirilecek ‘operasyon sonrası bakım önerileri’ne uymanız gerekmektedir. </w:t>
      </w:r>
    </w:p>
    <w:p w14:paraId="0A7F0090" w14:textId="77777777" w:rsidR="00FC550C" w:rsidRPr="00D375D6" w:rsidRDefault="00FC550C" w:rsidP="00FC550C">
      <w:pPr>
        <w:spacing w:before="4" w:line="360" w:lineRule="auto"/>
        <w:jc w:val="both"/>
        <w:rPr>
          <w:sz w:val="24"/>
          <w:szCs w:val="24"/>
        </w:rPr>
      </w:pPr>
    </w:p>
    <w:p w14:paraId="454537E7" w14:textId="77777777" w:rsidR="00FC550C" w:rsidRPr="00D375D6" w:rsidRDefault="00FC550C" w:rsidP="00FC550C">
      <w:pPr>
        <w:spacing w:before="4" w:line="360" w:lineRule="auto"/>
        <w:ind w:right="349"/>
        <w:jc w:val="both"/>
        <w:outlineLvl w:val="0"/>
        <w:rPr>
          <w:b/>
          <w:bCs/>
          <w:sz w:val="24"/>
          <w:szCs w:val="24"/>
        </w:rPr>
      </w:pPr>
      <w:r w:rsidRPr="00D375D6">
        <w:rPr>
          <w:b/>
          <w:bCs/>
          <w:sz w:val="24"/>
          <w:szCs w:val="24"/>
        </w:rPr>
        <w:t xml:space="preserve">GEREKTİĞİNDE AYNI KONUDA TIBBİ YARDIMA NASIL ULAŞILABİLİR: </w:t>
      </w:r>
      <w:r w:rsidRPr="00D375D6">
        <w:rPr>
          <w:sz w:val="24"/>
          <w:szCs w:val="24"/>
        </w:rPr>
        <w:t>Mesai saatleri içerisinde Diş Hekimliği fakültesi, ADSH, ADSM veya devlet hastaneleri diş polikliniklerine, Mesai dışı saatlerde açık olan ADSM’lere başvurulabilir.</w:t>
      </w:r>
    </w:p>
    <w:p w14:paraId="0B7E7D7A" w14:textId="77777777" w:rsidR="00FC550C" w:rsidRPr="00D375D6" w:rsidRDefault="00FC550C" w:rsidP="00FC550C">
      <w:pPr>
        <w:spacing w:line="360" w:lineRule="auto"/>
        <w:jc w:val="both"/>
        <w:rPr>
          <w:sz w:val="24"/>
          <w:szCs w:val="24"/>
        </w:rPr>
      </w:pPr>
    </w:p>
    <w:p w14:paraId="0EA05BA8" w14:textId="77777777" w:rsidR="00FC550C" w:rsidRPr="00D375D6" w:rsidRDefault="00FC550C" w:rsidP="00FC550C">
      <w:pPr>
        <w:pStyle w:val="BodyText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E9078F" w14:textId="77777777" w:rsidR="00FC550C" w:rsidRPr="00D375D6" w:rsidRDefault="00FC550C" w:rsidP="00FC550C">
      <w:pPr>
        <w:spacing w:line="360" w:lineRule="auto"/>
        <w:jc w:val="both"/>
        <w:rPr>
          <w:b/>
          <w:sz w:val="24"/>
          <w:szCs w:val="24"/>
        </w:rPr>
      </w:pPr>
      <w:r w:rsidRPr="00D375D6">
        <w:rPr>
          <w:b/>
          <w:sz w:val="24"/>
          <w:szCs w:val="24"/>
          <w:u w:val="single"/>
        </w:rPr>
        <w:t>HASTA ONAY:</w:t>
      </w:r>
    </w:p>
    <w:p w14:paraId="5ED3D662" w14:textId="77777777" w:rsidR="00FC550C" w:rsidRPr="00D375D6" w:rsidRDefault="00FC550C" w:rsidP="00FC550C">
      <w:pPr>
        <w:tabs>
          <w:tab w:val="left" w:pos="471"/>
        </w:tabs>
        <w:spacing w:before="41" w:line="360" w:lineRule="auto"/>
        <w:jc w:val="both"/>
        <w:rPr>
          <w:sz w:val="24"/>
          <w:szCs w:val="24"/>
        </w:rPr>
      </w:pPr>
      <w:r w:rsidRPr="00D375D6">
        <w:rPr>
          <w:sz w:val="24"/>
          <w:szCs w:val="24"/>
        </w:rPr>
        <w:lastRenderedPageBreak/>
        <w:t>Yukarıdaki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bilgilerin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hepsini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okudum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ve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bu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bilgilerden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başka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tarafıma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birçok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sözlü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bilgi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verildi. Anlamadığım ya da merak ettiğim noktaları hekimime danıştım, tüm sorularıma yanıt aldım. Tüm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ağzımın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detaylı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muayenesi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yapıldı.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Ayrıca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ilgili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birimde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hekim</w:t>
      </w:r>
      <w:r w:rsidRPr="00D375D6">
        <w:rPr>
          <w:spacing w:val="49"/>
          <w:sz w:val="24"/>
          <w:szCs w:val="24"/>
        </w:rPr>
        <w:t xml:space="preserve"> </w:t>
      </w:r>
      <w:r w:rsidRPr="00D375D6">
        <w:rPr>
          <w:sz w:val="24"/>
          <w:szCs w:val="24"/>
        </w:rPr>
        <w:t>tarafından</w:t>
      </w:r>
      <w:r w:rsidRPr="00D375D6">
        <w:rPr>
          <w:spacing w:val="50"/>
          <w:sz w:val="24"/>
          <w:szCs w:val="24"/>
        </w:rPr>
        <w:t xml:space="preserve"> </w:t>
      </w:r>
      <w:r w:rsidRPr="00D375D6">
        <w:rPr>
          <w:sz w:val="24"/>
          <w:szCs w:val="24"/>
        </w:rPr>
        <w:t>işleminin</w:t>
      </w:r>
      <w:r w:rsidRPr="00D375D6">
        <w:rPr>
          <w:spacing w:val="50"/>
          <w:sz w:val="24"/>
          <w:szCs w:val="24"/>
        </w:rPr>
        <w:t xml:space="preserve"> </w:t>
      </w:r>
      <w:r w:rsidRPr="00D375D6">
        <w:rPr>
          <w:sz w:val="24"/>
          <w:szCs w:val="24"/>
        </w:rPr>
        <w:t>ne</w:t>
      </w:r>
      <w:r w:rsidRPr="00D375D6">
        <w:rPr>
          <w:spacing w:val="50"/>
          <w:sz w:val="24"/>
          <w:szCs w:val="24"/>
        </w:rPr>
        <w:t xml:space="preserve"> </w:t>
      </w:r>
      <w:r w:rsidRPr="00D375D6">
        <w:rPr>
          <w:sz w:val="24"/>
          <w:szCs w:val="24"/>
        </w:rPr>
        <w:t>olduğu,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tedavinin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neden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gerektiği,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içerdiği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riskler,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oluşabilecek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problemler,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alternatif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yöntemler,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tedavi</w:t>
      </w:r>
      <w:r w:rsidRPr="00D375D6">
        <w:rPr>
          <w:spacing w:val="50"/>
          <w:sz w:val="24"/>
          <w:szCs w:val="24"/>
        </w:rPr>
        <w:t xml:space="preserve"> </w:t>
      </w:r>
      <w:r w:rsidRPr="00D375D6">
        <w:rPr>
          <w:sz w:val="24"/>
          <w:szCs w:val="24"/>
        </w:rPr>
        <w:t>sonrası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oluşabilecek değişiklikler, başarı olasılığı ve iyileşme sürecinde yaşanabilecek durumlar açıklandı. Verilen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randevulara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aksatmadan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gelinmesi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ve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hekimin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tedavi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ile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ilgili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öneri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ve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uygulamalarına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uyulmasının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tedavi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sonuçlarını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doğrudan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etkileyebileceği</w:t>
      </w:r>
      <w:r w:rsidRPr="00D375D6">
        <w:rPr>
          <w:spacing w:val="49"/>
          <w:sz w:val="24"/>
          <w:szCs w:val="24"/>
        </w:rPr>
        <w:t xml:space="preserve"> </w:t>
      </w:r>
      <w:r w:rsidRPr="00D375D6">
        <w:rPr>
          <w:sz w:val="24"/>
          <w:szCs w:val="24"/>
        </w:rPr>
        <w:t>hekim tarafından anlatıldı.</w:t>
      </w:r>
    </w:p>
    <w:p w14:paraId="7FD45AD8" w14:textId="77777777" w:rsidR="00FC550C" w:rsidRPr="00D375D6" w:rsidRDefault="00FC550C" w:rsidP="00FC550C">
      <w:pPr>
        <w:tabs>
          <w:tab w:val="left" w:pos="660"/>
        </w:tabs>
        <w:spacing w:line="360" w:lineRule="auto"/>
        <w:jc w:val="both"/>
        <w:rPr>
          <w:sz w:val="24"/>
          <w:szCs w:val="24"/>
        </w:rPr>
      </w:pPr>
      <w:r w:rsidRPr="00D375D6">
        <w:rPr>
          <w:sz w:val="24"/>
          <w:szCs w:val="24"/>
        </w:rPr>
        <w:t>Ağzımın hekim tarafından dış ve iç muayenesine, hekimin diş numaraları ile belirttiği işlemlerin ve tedavi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yöntemlerinin uygulanmasına</w:t>
      </w:r>
      <w:r w:rsidRPr="00D375D6">
        <w:rPr>
          <w:spacing w:val="1"/>
          <w:sz w:val="24"/>
          <w:szCs w:val="24"/>
        </w:rPr>
        <w:t xml:space="preserve">, </w:t>
      </w:r>
      <w:r w:rsidRPr="00D375D6">
        <w:rPr>
          <w:sz w:val="24"/>
          <w:szCs w:val="24"/>
        </w:rPr>
        <w:t>bu işlemler sırasında hekimin planlanan işlemler dışında ilave ve farklı işlemler</w:t>
      </w:r>
      <w:r w:rsidRPr="00D375D6">
        <w:rPr>
          <w:spacing w:val="-47"/>
          <w:sz w:val="24"/>
          <w:szCs w:val="24"/>
        </w:rPr>
        <w:t xml:space="preserve"> </w:t>
      </w:r>
      <w:r w:rsidRPr="00D375D6">
        <w:rPr>
          <w:sz w:val="24"/>
          <w:szCs w:val="24"/>
        </w:rPr>
        <w:t>gerektirecek durumlarla karşılaşması durumunda hekimin mesleki yargısıyla uygun bulduğu farklı işlemleri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yapabilmesine</w:t>
      </w:r>
      <w:r w:rsidRPr="00D375D6">
        <w:rPr>
          <w:spacing w:val="-3"/>
          <w:sz w:val="24"/>
          <w:szCs w:val="24"/>
        </w:rPr>
        <w:t xml:space="preserve"> </w:t>
      </w:r>
      <w:r w:rsidRPr="00D375D6">
        <w:rPr>
          <w:sz w:val="24"/>
          <w:szCs w:val="24"/>
        </w:rPr>
        <w:t>olanak</w:t>
      </w:r>
      <w:r w:rsidRPr="00D375D6">
        <w:rPr>
          <w:spacing w:val="-2"/>
          <w:sz w:val="24"/>
          <w:szCs w:val="24"/>
        </w:rPr>
        <w:t xml:space="preserve"> </w:t>
      </w:r>
      <w:r w:rsidRPr="00D375D6">
        <w:rPr>
          <w:sz w:val="24"/>
          <w:szCs w:val="24"/>
        </w:rPr>
        <w:t>verdiğimi bildiririm.</w:t>
      </w:r>
    </w:p>
    <w:p w14:paraId="10AE0A3B" w14:textId="77777777" w:rsidR="00FC550C" w:rsidRPr="00D375D6" w:rsidRDefault="00FC550C" w:rsidP="00FC550C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CB3359" w14:textId="77777777" w:rsidR="00FC550C" w:rsidRPr="00D375D6" w:rsidRDefault="00FC550C" w:rsidP="00FC550C">
      <w:pPr>
        <w:tabs>
          <w:tab w:val="left" w:pos="660"/>
        </w:tabs>
        <w:spacing w:line="360" w:lineRule="auto"/>
        <w:jc w:val="both"/>
        <w:rPr>
          <w:sz w:val="24"/>
          <w:szCs w:val="24"/>
        </w:rPr>
      </w:pPr>
      <w:r w:rsidRPr="00D375D6">
        <w:rPr>
          <w:sz w:val="24"/>
          <w:szCs w:val="24"/>
        </w:rPr>
        <w:t>Tarafıma uygulanacak olan tedavi ve daha sonra oluşabilecek durumlarda yapılacak tüm tedavilere, yukarıda</w:t>
      </w:r>
      <w:r w:rsidRPr="00D375D6">
        <w:rPr>
          <w:spacing w:val="-47"/>
          <w:sz w:val="24"/>
          <w:szCs w:val="24"/>
        </w:rPr>
        <w:t xml:space="preserve"> </w:t>
      </w:r>
      <w:r w:rsidRPr="00D375D6">
        <w:rPr>
          <w:sz w:val="24"/>
          <w:szCs w:val="24"/>
        </w:rPr>
        <w:t>listelenen maddelere ve aynı zamanda bana yapılan sözlü ve yazılı açıklamalara kendimde olarak ve kendi</w:t>
      </w:r>
      <w:r w:rsidRPr="00D375D6">
        <w:rPr>
          <w:spacing w:val="1"/>
          <w:sz w:val="24"/>
          <w:szCs w:val="24"/>
        </w:rPr>
        <w:t xml:space="preserve"> </w:t>
      </w:r>
      <w:r w:rsidRPr="00D375D6">
        <w:rPr>
          <w:sz w:val="24"/>
          <w:szCs w:val="24"/>
        </w:rPr>
        <w:t>irademle</w:t>
      </w:r>
      <w:r w:rsidRPr="00D375D6">
        <w:rPr>
          <w:spacing w:val="-4"/>
          <w:sz w:val="24"/>
          <w:szCs w:val="24"/>
        </w:rPr>
        <w:t xml:space="preserve"> </w:t>
      </w:r>
      <w:r w:rsidRPr="00D375D6">
        <w:rPr>
          <w:sz w:val="24"/>
          <w:szCs w:val="24"/>
        </w:rPr>
        <w:t>onay</w:t>
      </w:r>
      <w:r w:rsidRPr="00D375D6">
        <w:rPr>
          <w:spacing w:val="-2"/>
          <w:sz w:val="24"/>
          <w:szCs w:val="24"/>
        </w:rPr>
        <w:t xml:space="preserve"> </w:t>
      </w:r>
      <w:r w:rsidRPr="00D375D6">
        <w:rPr>
          <w:sz w:val="24"/>
          <w:szCs w:val="24"/>
        </w:rPr>
        <w:t>veriyorum.</w:t>
      </w:r>
    </w:p>
    <w:p w14:paraId="317DED32" w14:textId="77777777" w:rsidR="00FC550C" w:rsidRPr="00D375D6" w:rsidRDefault="00FC550C" w:rsidP="00FC550C">
      <w:pPr>
        <w:tabs>
          <w:tab w:val="left" w:pos="660"/>
        </w:tabs>
        <w:spacing w:line="360" w:lineRule="auto"/>
        <w:jc w:val="both"/>
        <w:rPr>
          <w:sz w:val="24"/>
          <w:szCs w:val="24"/>
        </w:rPr>
      </w:pPr>
      <w:r w:rsidRPr="00D375D6">
        <w:rPr>
          <w:sz w:val="24"/>
          <w:szCs w:val="24"/>
        </w:rPr>
        <w:t>Yukarıda yazılı olan onam formunu dikkatlice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375D6">
        <w:rPr>
          <w:rStyle w:val="cf01"/>
          <w:rFonts w:ascii="Times New Roman" w:hAnsi="Times New Roman" w:cs="Times New Roman"/>
          <w:sz w:val="24"/>
          <w:szCs w:val="24"/>
        </w:rPr>
        <w:t>(Buradaki boşluk, hastanın kendi el yazısı ile "okudum, anladım, kabul ediyorum" yazacağı şekilde düzenlenmelidir.)</w:t>
      </w:r>
    </w:p>
    <w:p w14:paraId="4701676A" w14:textId="77777777" w:rsidR="00FC550C" w:rsidRPr="00D375D6" w:rsidRDefault="00FC550C" w:rsidP="00FC550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375D6">
        <w:rPr>
          <w:b/>
          <w:sz w:val="24"/>
          <w:szCs w:val="24"/>
          <w:u w:val="single"/>
        </w:rPr>
        <w:t>HASTA İMZA:</w:t>
      </w:r>
    </w:p>
    <w:p w14:paraId="1BE91597" w14:textId="77777777" w:rsidR="00FC550C" w:rsidRPr="00D375D6" w:rsidRDefault="00FC550C" w:rsidP="00FC550C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7EE11A7" w14:textId="77777777" w:rsidR="00FC550C" w:rsidRPr="00D375D6" w:rsidRDefault="00FC550C" w:rsidP="00FC550C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63281EAA" w14:textId="77777777" w:rsidR="00FC550C" w:rsidRPr="00D375D6" w:rsidRDefault="00FC550C" w:rsidP="00FC550C">
      <w:pPr>
        <w:spacing w:line="360" w:lineRule="auto"/>
        <w:jc w:val="both"/>
        <w:rPr>
          <w:b/>
          <w:sz w:val="24"/>
          <w:szCs w:val="24"/>
        </w:rPr>
      </w:pPr>
      <w:r w:rsidRPr="00D375D6">
        <w:rPr>
          <w:b/>
          <w:sz w:val="24"/>
          <w:szCs w:val="24"/>
          <w:u w:val="single"/>
        </w:rPr>
        <w:t>HEKİM ONAY:</w:t>
      </w:r>
    </w:p>
    <w:p w14:paraId="152D4849" w14:textId="77777777" w:rsidR="00FC550C" w:rsidRPr="00D375D6" w:rsidRDefault="00FC550C" w:rsidP="00FC550C">
      <w:pPr>
        <w:pStyle w:val="BodyText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5D6">
        <w:rPr>
          <w:rFonts w:ascii="Times New Roman" w:hAnsi="Times New Roman" w:cs="Times New Roman"/>
          <w:sz w:val="24"/>
          <w:szCs w:val="24"/>
        </w:rPr>
        <w:t>Hastanın durumunu, işlemin kim tarafından yapılacağını, işlemden beklenen faydaları, hastanın tedaviye ihtiyacı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olduğunu,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tedavi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yöntemi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ve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riskleri-komplikasyonlarını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işlemin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tahmini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süresini, tedaviyle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ilgili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seçenekler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ve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risklerini, bu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riskler gerçekleştiğinde</w:t>
      </w:r>
      <w:r w:rsidRPr="00D375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olası</w:t>
      </w:r>
      <w:r w:rsidRPr="00D375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sonuçlarını, özel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risk ve problemleri hastaya anlattım.</w:t>
      </w:r>
    </w:p>
    <w:p w14:paraId="053ADAE9" w14:textId="77777777" w:rsidR="00FC550C" w:rsidRPr="00D375D6" w:rsidRDefault="00FC550C" w:rsidP="00FC550C">
      <w:pPr>
        <w:pStyle w:val="BodyText"/>
        <w:spacing w:before="1" w:after="4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5D6">
        <w:rPr>
          <w:rFonts w:ascii="Times New Roman" w:hAnsi="Times New Roman" w:cs="Times New Roman"/>
          <w:sz w:val="24"/>
          <w:szCs w:val="24"/>
        </w:rPr>
        <w:t>Hastaya yukarıda bahsedilen noktalarla ilgili sorular sorma, diğer düşüncelerini tartışma fırsatı verdim ve mümkün</w:t>
      </w:r>
      <w:r w:rsidRPr="00D375D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olduğunca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sorularının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hepsini</w:t>
      </w:r>
      <w:r w:rsidRPr="00D375D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cevapladım.</w:t>
      </w:r>
      <w:r w:rsidRPr="00D375D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Hasta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/</w:t>
      </w:r>
      <w:r w:rsidRPr="00D375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vekilin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yukarıdaki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bilgileri anladığını</w:t>
      </w:r>
      <w:r w:rsidRPr="00D37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75D6">
        <w:rPr>
          <w:rFonts w:ascii="Times New Roman" w:hAnsi="Times New Roman" w:cs="Times New Roman"/>
          <w:sz w:val="24"/>
          <w:szCs w:val="24"/>
        </w:rPr>
        <w:t>düşünüyorum.</w:t>
      </w:r>
      <w:bookmarkEnd w:id="0"/>
    </w:p>
    <w:p w14:paraId="3DECCD93" w14:textId="77777777" w:rsidR="00FC550C" w:rsidRPr="00D375D6" w:rsidRDefault="00FC550C" w:rsidP="00FC550C">
      <w:pPr>
        <w:pStyle w:val="BodyText"/>
        <w:spacing w:before="1" w:after="4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974B55" w14:textId="77777777" w:rsidR="00FC550C" w:rsidRPr="00D375D6" w:rsidRDefault="00FC550C" w:rsidP="00FC550C">
      <w:pPr>
        <w:pStyle w:val="BodyText"/>
        <w:spacing w:before="1" w:after="4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75D6">
        <w:rPr>
          <w:rFonts w:ascii="Times New Roman" w:hAnsi="Times New Roman" w:cs="Times New Roman"/>
          <w:b/>
          <w:bCs/>
          <w:sz w:val="24"/>
          <w:szCs w:val="24"/>
          <w:u w:val="single"/>
        </w:rPr>
        <w:t>HEKİM İMZA:</w:t>
      </w:r>
    </w:p>
    <w:p w14:paraId="0731C7EF" w14:textId="77777777" w:rsidR="00FC550C" w:rsidRPr="00D375D6" w:rsidRDefault="00FC550C" w:rsidP="00FC550C">
      <w:pPr>
        <w:spacing w:line="360" w:lineRule="auto"/>
        <w:ind w:left="227"/>
        <w:jc w:val="both"/>
        <w:rPr>
          <w:sz w:val="24"/>
          <w:szCs w:val="24"/>
        </w:rPr>
      </w:pPr>
      <w:r w:rsidRPr="00D375D6">
        <w:rPr>
          <w:sz w:val="24"/>
          <w:szCs w:val="24"/>
        </w:rPr>
        <w:t xml:space="preserve">                        </w:t>
      </w:r>
    </w:p>
    <w:p w14:paraId="678EFA20" w14:textId="77777777" w:rsidR="00766609" w:rsidRPr="00D375D6" w:rsidRDefault="00766609" w:rsidP="00FC550C">
      <w:pPr>
        <w:spacing w:before="1" w:line="360" w:lineRule="auto"/>
        <w:ind w:right="1"/>
        <w:jc w:val="both"/>
        <w:rPr>
          <w:sz w:val="24"/>
          <w:szCs w:val="24"/>
        </w:rPr>
      </w:pPr>
    </w:p>
    <w:sectPr w:rsidR="00766609" w:rsidRPr="00D3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A2"/>
    <w:rsid w:val="00074240"/>
    <w:rsid w:val="001C2C64"/>
    <w:rsid w:val="001D73A2"/>
    <w:rsid w:val="0050390D"/>
    <w:rsid w:val="00664F7E"/>
    <w:rsid w:val="00766609"/>
    <w:rsid w:val="00792611"/>
    <w:rsid w:val="007C7D8A"/>
    <w:rsid w:val="009528B2"/>
    <w:rsid w:val="00C7774F"/>
    <w:rsid w:val="00D375D6"/>
    <w:rsid w:val="00E87345"/>
    <w:rsid w:val="00F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3186E"/>
  <w15:chartTrackingRefBased/>
  <w15:docId w15:val="{7C95C566-ADEF-40AD-A5DA-A6FA9EED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5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tr-TR" w:bidi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C550C"/>
    <w:pPr>
      <w:ind w:left="300"/>
    </w:pPr>
    <w:rPr>
      <w:rFonts w:ascii="Arial" w:eastAsia="Arial" w:hAnsi="Arial" w:cs="Arial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FC550C"/>
    <w:rPr>
      <w:rFonts w:ascii="Arial" w:eastAsia="Arial" w:hAnsi="Arial" w:cs="Arial"/>
      <w:kern w:val="0"/>
      <w14:ligatures w14:val="none"/>
    </w:rPr>
  </w:style>
  <w:style w:type="character" w:customStyle="1" w:styleId="cf01">
    <w:name w:val="cf01"/>
    <w:basedOn w:val="DefaultParagraphFont"/>
    <w:rsid w:val="00FC550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768</Words>
  <Characters>5655</Characters>
  <Application>Microsoft Office Word</Application>
  <DocSecurity>0</DocSecurity>
  <Lines>106</Lines>
  <Paragraphs>29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Gurses</dc:creator>
  <cp:keywords/>
  <dc:description/>
  <cp:lastModifiedBy>Gökhan Gürses</cp:lastModifiedBy>
  <cp:revision>11</cp:revision>
  <dcterms:created xsi:type="dcterms:W3CDTF">2023-03-29T06:59:00Z</dcterms:created>
  <dcterms:modified xsi:type="dcterms:W3CDTF">2025-07-27T13:38:00Z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5eb94285-ab88-4045-aa04-000cbcba9759</vt:lpwstr>
  </property>
</Properties>
</file>